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DC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关于成立黑龙江八一农垦大学中外合作办学</w:t>
      </w:r>
    </w:p>
    <w:p w14:paraId="16390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工作专班的提议</w:t>
      </w:r>
    </w:p>
    <w:p w14:paraId="36787F52">
      <w:pPr>
        <w:rPr>
          <w:rFonts w:hint="eastAsia"/>
        </w:rPr>
      </w:pPr>
    </w:p>
    <w:p w14:paraId="25CB6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深入贯彻落实国家教育对外开放战略，规范学校中外合作办学全流程管理，统筹推进现有项目优化与新项目申报工作，推动教育教学资源整合与人才培养质量提升，结合学校工作实际，经研究决定，拟成立黑龙江八一农垦大学中外合作办学工作专班（以下简称 “工作专班”）。现将有关事项说明如下：</w:t>
      </w:r>
    </w:p>
    <w:p w14:paraId="0A554A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一、工作专班组成人员</w:t>
      </w:r>
    </w:p>
    <w:p w14:paraId="3D9E2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（一）核心领导组</w:t>
      </w:r>
    </w:p>
    <w:p w14:paraId="6B2AC9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组 长：李翠霞</w:t>
      </w:r>
    </w:p>
    <w:p w14:paraId="1DEC4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副组长：崔卫国、王长远、孙东波、赵达</w:t>
      </w:r>
    </w:p>
    <w:p w14:paraId="3AC8E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成 员：国际合作与交流中心、学校办公室、组织部、人事处、学生处、发展规划处、教务处、招生就业处、计划财务处、国有资产管理处、高教研究与教学质量评估中心、相关项目承办学院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负责人。</w:t>
      </w:r>
    </w:p>
    <w:p w14:paraId="68E330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（二）下设办公室</w:t>
      </w:r>
    </w:p>
    <w:p w14:paraId="62BB0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办公室设在国际合作与交流中心，具体组成如下：</w:t>
      </w:r>
    </w:p>
    <w:p w14:paraId="6EB66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 任：王长远（兼任）</w:t>
      </w:r>
    </w:p>
    <w:p w14:paraId="093C5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副主任：李晨曦</w:t>
      </w:r>
    </w:p>
    <w:p w14:paraId="09718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成 员：上述各成员单位及相关项目承办学院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工作人员</w:t>
      </w:r>
    </w:p>
    <w:p w14:paraId="12C07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注：组成人员若遇职务变动，由相应职务继任者自动接任并履行相关职责。</w:t>
      </w:r>
    </w:p>
    <w:p w14:paraId="2D7FBE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二、工作专班主要职责</w:t>
      </w:r>
    </w:p>
    <w:p w14:paraId="6554C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（一）统筹管理现有中外合作办学项目</w:t>
      </w:r>
    </w:p>
    <w:p w14:paraId="23B35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贯彻执行国家及黑龙江省有关中外合作办学的方针政策、法律法规和管理规定，制定学校中外合作办学发展规划与管理制度。</w:t>
      </w:r>
    </w:p>
    <w:p w14:paraId="3DE79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指导和监督现有项目的招生录取、教学运行、质量监控、学籍管理、毕业审核等全过程管理工作，协调解决项目实施中的重大问题。</w:t>
      </w:r>
    </w:p>
    <w:p w14:paraId="3DB38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审议现有项目的经费使用、资产配置、师资队伍建设等重要事项，保障项目规范、有序、高效运行。</w:t>
      </w:r>
    </w:p>
    <w:p w14:paraId="003718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对接上级教育主管部门及境外合作院校高层资源，争取政策支持与合作机遇，提升现有项目的国际化水平与影响力。</w:t>
      </w:r>
    </w:p>
    <w:p w14:paraId="40F1F2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（二）推进中外合作办学新项目申报</w:t>
      </w:r>
    </w:p>
    <w:p w14:paraId="5B684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统筹规划学校中外合作办学新项目的布局与立项，组织开展合作洽谈、可行性论证等前期工作。</w:t>
      </w:r>
    </w:p>
    <w:p w14:paraId="75ED23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审议新项目合作协议、培养方案等核心文件，细化申报工作安排，组织相关工作会议。</w:t>
      </w:r>
    </w:p>
    <w:p w14:paraId="4C6575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统筹新项目申报材料的汇总、整理、审核、归档与报送，严格把控材料规范度与时间节点。</w:t>
      </w:r>
    </w:p>
    <w:p w14:paraId="5A12E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协调各职能部门及申报单位之间的工作衔接，跟踪新项目申报全流程进度，确保申报工作有序推进。</w:t>
      </w:r>
    </w:p>
    <w:p w14:paraId="63AD9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三、工作机制</w:t>
      </w:r>
    </w:p>
    <w:p w14:paraId="4411B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工作专班实行 “统一领导、分工负责、协同推进” 的工作模式，核心领导组定期召开专题会议，研究解决重大问题。下设办公室负责日常事务协调、会议组织、文件流转、进度跟踪等工作，协助核心领导组推动各项工作落地见效。</w:t>
      </w:r>
    </w:p>
    <w:p w14:paraId="6F721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各成员单位按照职责分工，主动履职尽责，密切沟通配合，形成工作合力，确保中外合作办学各项工作高效开展。</w:t>
      </w:r>
    </w:p>
    <w:p w14:paraId="5CFE3B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以上提议当否，请审议。</w:t>
      </w:r>
    </w:p>
    <w:p w14:paraId="44999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51D45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160" w:firstLineChars="13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国际合作与交流中心</w:t>
      </w:r>
    </w:p>
    <w:p w14:paraId="184F5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480" w:firstLineChars="14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2026年1月16日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82CA6"/>
    <w:rsid w:val="0B854833"/>
    <w:rsid w:val="30F82CA6"/>
    <w:rsid w:val="6546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998</Words>
  <Characters>1010</Characters>
  <Lines>0</Lines>
  <Paragraphs>0</Paragraphs>
  <TotalTime>14</TotalTime>
  <ScaleCrop>false</ScaleCrop>
  <LinksUpToDate>false</LinksUpToDate>
  <CharactersWithSpaces>1022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2026-01-16T11:51:00Z</dcterms:created>
  <dc:creator>王萍</dc:creator>
  <cp:lastModifiedBy>国际合作与交流中心</cp:lastModifiedBy>
  <dcterms:modified xsi:type="dcterms:W3CDTF">2026-01-17T03:36:31Z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148EBC1705E246BBA645899A221C7B5D_11</vt:lpwstr>
  </property>
  <property fmtid="{D5CDD505-2E9C-101B-9397-08002B2CF9AE}" pid="4" name="KSOTemplateDocerSaveRecord">
    <vt:lpwstr>eyJoZGlkIjoiMTgxNTkxOTExMTJkZjE3ZmNkYjUyZWFhYjMxOTJjYTkiLCJ1c2VySWQiOiIyOTk5NTU0NzMifQ==</vt:lpwstr>
  </property>
</Properties>
</file>